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662B" w14:textId="77777777" w:rsidR="00CD4C04" w:rsidRPr="00B91417" w:rsidRDefault="00CD4C04" w:rsidP="000D6D27">
      <w:pPr>
        <w:pStyle w:val="Heading3"/>
        <w:jc w:val="center"/>
      </w:pPr>
      <w:bookmarkStart w:id="0" w:name="_Toc395685475"/>
      <w:bookmarkStart w:id="1" w:name="_GoBack"/>
      <w:bookmarkEnd w:id="1"/>
      <w:r w:rsidRPr="00A217AE">
        <w:t>A</w:t>
      </w:r>
      <w:r w:rsidR="008F69E8" w:rsidRPr="00A217AE">
        <w:t>udit pro-forma</w:t>
      </w:r>
      <w:bookmarkEnd w:id="0"/>
      <w:r w:rsidR="000D6D27">
        <w:t>: requirement -</w:t>
      </w:r>
      <w:r w:rsidR="008F69E8" w:rsidRPr="00B91417">
        <w:t xml:space="preserve"> </w:t>
      </w:r>
      <w:r w:rsidRPr="00B91417">
        <w:t>one per five-year cycle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D4C04" w:rsidRPr="00B17EF5" w14:paraId="37F4974B" w14:textId="77777777" w:rsidTr="007D5638">
        <w:tc>
          <w:tcPr>
            <w:tcW w:w="9094" w:type="dxa"/>
            <w:tcBorders>
              <w:top w:val="nil"/>
              <w:left w:val="nil"/>
              <w:right w:val="nil"/>
            </w:tcBorders>
          </w:tcPr>
          <w:p w14:paraId="194645E8" w14:textId="77777777" w:rsidR="00CD4C04" w:rsidRPr="00B17EF5" w:rsidRDefault="00CD4C04" w:rsidP="000D6D27">
            <w:pPr>
              <w:spacing w:before="240" w:after="0"/>
              <w:rPr>
                <w:sz w:val="20"/>
                <w:szCs w:val="20"/>
              </w:rPr>
            </w:pPr>
            <w:r w:rsidRPr="00B17EF5">
              <w:rPr>
                <w:sz w:val="20"/>
                <w:szCs w:val="20"/>
              </w:rPr>
              <w:t>Measurement/audit title:</w:t>
            </w:r>
          </w:p>
        </w:tc>
      </w:tr>
      <w:tr w:rsidR="00CD4C04" w:rsidRPr="00B17EF5" w14:paraId="31E565FC" w14:textId="77777777" w:rsidTr="007D5638">
        <w:tc>
          <w:tcPr>
            <w:tcW w:w="9094" w:type="dxa"/>
            <w:tcBorders>
              <w:bottom w:val="single" w:sz="4" w:space="0" w:color="auto"/>
            </w:tcBorders>
          </w:tcPr>
          <w:p w14:paraId="3D5CF30F" w14:textId="77777777" w:rsidR="00CD4C04" w:rsidRPr="00B17EF5" w:rsidRDefault="00CD4C04" w:rsidP="007D5638">
            <w:pPr>
              <w:rPr>
                <w:sz w:val="20"/>
                <w:szCs w:val="20"/>
              </w:rPr>
            </w:pPr>
          </w:p>
        </w:tc>
      </w:tr>
      <w:tr w:rsidR="00CD4C04" w:rsidRPr="000D6D27" w14:paraId="612138AA" w14:textId="77777777" w:rsidTr="007D5638">
        <w:tc>
          <w:tcPr>
            <w:tcW w:w="9094" w:type="dxa"/>
            <w:tcBorders>
              <w:left w:val="nil"/>
              <w:right w:val="nil"/>
            </w:tcBorders>
          </w:tcPr>
          <w:p w14:paraId="48863EBA" w14:textId="77777777" w:rsidR="00CD4C04" w:rsidRPr="00B17EF5" w:rsidRDefault="00CD4C04" w:rsidP="000D6D27">
            <w:pPr>
              <w:spacing w:before="240" w:after="0"/>
              <w:rPr>
                <w:sz w:val="20"/>
                <w:szCs w:val="20"/>
              </w:rPr>
            </w:pPr>
            <w:r w:rsidRPr="00B17EF5">
              <w:rPr>
                <w:sz w:val="20"/>
                <w:szCs w:val="20"/>
              </w:rPr>
              <w:t>Date of data collection/audit:</w:t>
            </w:r>
          </w:p>
        </w:tc>
      </w:tr>
      <w:tr w:rsidR="00CD4C04" w:rsidRPr="00B17EF5" w14:paraId="3C55A128" w14:textId="77777777" w:rsidTr="007D5638">
        <w:tc>
          <w:tcPr>
            <w:tcW w:w="9094" w:type="dxa"/>
            <w:tcBorders>
              <w:bottom w:val="single" w:sz="4" w:space="0" w:color="auto"/>
            </w:tcBorders>
          </w:tcPr>
          <w:p w14:paraId="5287BC74" w14:textId="77777777" w:rsidR="00CD4C04" w:rsidRPr="00B17EF5" w:rsidRDefault="00CD4C04" w:rsidP="007D5638">
            <w:pPr>
              <w:rPr>
                <w:sz w:val="20"/>
                <w:szCs w:val="20"/>
              </w:rPr>
            </w:pPr>
          </w:p>
        </w:tc>
      </w:tr>
      <w:tr w:rsidR="00CD4C04" w:rsidRPr="000D6D27" w14:paraId="72109B35" w14:textId="77777777" w:rsidTr="007D5638">
        <w:tc>
          <w:tcPr>
            <w:tcW w:w="9094" w:type="dxa"/>
            <w:tcBorders>
              <w:left w:val="nil"/>
              <w:right w:val="nil"/>
            </w:tcBorders>
          </w:tcPr>
          <w:p w14:paraId="3C144E67" w14:textId="77777777" w:rsidR="00CD4C04" w:rsidRPr="00B17EF5" w:rsidRDefault="00CD4C04" w:rsidP="000D6D27">
            <w:pPr>
              <w:spacing w:before="240" w:after="0"/>
              <w:rPr>
                <w:sz w:val="20"/>
                <w:szCs w:val="20"/>
              </w:rPr>
            </w:pPr>
            <w:r w:rsidRPr="00B17EF5">
              <w:rPr>
                <w:sz w:val="20"/>
                <w:szCs w:val="20"/>
              </w:rPr>
              <w:t>Reason for choice of measurement/audit:</w:t>
            </w:r>
          </w:p>
        </w:tc>
      </w:tr>
      <w:tr w:rsidR="00CD4C04" w:rsidRPr="00B17EF5" w14:paraId="03D8FB9A" w14:textId="77777777" w:rsidTr="007D5638">
        <w:trPr>
          <w:trHeight w:val="833"/>
        </w:trPr>
        <w:tc>
          <w:tcPr>
            <w:tcW w:w="9094" w:type="dxa"/>
            <w:tcBorders>
              <w:bottom w:val="single" w:sz="4" w:space="0" w:color="auto"/>
            </w:tcBorders>
          </w:tcPr>
          <w:p w14:paraId="021F3FA3" w14:textId="77777777" w:rsidR="00CD4C04" w:rsidRPr="00B17EF5" w:rsidRDefault="00CD4C04" w:rsidP="007D5638">
            <w:pPr>
              <w:rPr>
                <w:sz w:val="20"/>
                <w:szCs w:val="20"/>
              </w:rPr>
            </w:pPr>
          </w:p>
        </w:tc>
      </w:tr>
      <w:tr w:rsidR="00CD4C04" w:rsidRPr="000D6D27" w14:paraId="434C8AA6" w14:textId="77777777" w:rsidTr="007D5638">
        <w:tc>
          <w:tcPr>
            <w:tcW w:w="9094" w:type="dxa"/>
            <w:tcBorders>
              <w:left w:val="nil"/>
              <w:right w:val="nil"/>
            </w:tcBorders>
          </w:tcPr>
          <w:p w14:paraId="3638FCF1" w14:textId="77777777" w:rsidR="00CD4C04" w:rsidRPr="00B17EF5" w:rsidRDefault="00CD4C04" w:rsidP="000D6D27">
            <w:pPr>
              <w:spacing w:before="240" w:after="0"/>
              <w:rPr>
                <w:sz w:val="20"/>
                <w:szCs w:val="20"/>
              </w:rPr>
            </w:pPr>
            <w:r w:rsidRPr="00B17EF5">
              <w:rPr>
                <w:sz w:val="20"/>
                <w:szCs w:val="20"/>
              </w:rPr>
              <w:t>Standards set:</w:t>
            </w:r>
          </w:p>
        </w:tc>
      </w:tr>
      <w:tr w:rsidR="00CD4C04" w:rsidRPr="00B17EF5" w14:paraId="6068C898" w14:textId="77777777" w:rsidTr="007D5638">
        <w:trPr>
          <w:trHeight w:val="807"/>
        </w:trPr>
        <w:tc>
          <w:tcPr>
            <w:tcW w:w="9094" w:type="dxa"/>
            <w:tcBorders>
              <w:bottom w:val="single" w:sz="4" w:space="0" w:color="auto"/>
            </w:tcBorders>
          </w:tcPr>
          <w:p w14:paraId="6A6FDC71" w14:textId="77777777" w:rsidR="00CD4C04" w:rsidRPr="00B17EF5" w:rsidRDefault="00CD4C04" w:rsidP="007D5638">
            <w:pPr>
              <w:rPr>
                <w:sz w:val="20"/>
                <w:szCs w:val="20"/>
              </w:rPr>
            </w:pPr>
          </w:p>
        </w:tc>
      </w:tr>
      <w:tr w:rsidR="00CD4C04" w:rsidRPr="000D6D27" w14:paraId="0A09B123" w14:textId="77777777" w:rsidTr="007D5638">
        <w:tc>
          <w:tcPr>
            <w:tcW w:w="9094" w:type="dxa"/>
            <w:tcBorders>
              <w:left w:val="nil"/>
              <w:right w:val="nil"/>
            </w:tcBorders>
          </w:tcPr>
          <w:p w14:paraId="2EE45E7D" w14:textId="77777777" w:rsidR="00CD4C04" w:rsidRPr="00B17EF5" w:rsidRDefault="00CD4C04" w:rsidP="000D6D27">
            <w:pPr>
              <w:spacing w:before="240" w:after="0"/>
              <w:rPr>
                <w:sz w:val="20"/>
                <w:szCs w:val="20"/>
              </w:rPr>
            </w:pPr>
            <w:r w:rsidRPr="00B17EF5">
              <w:rPr>
                <w:sz w:val="20"/>
                <w:szCs w:val="20"/>
              </w:rPr>
              <w:t>Audit findings:</w:t>
            </w:r>
          </w:p>
        </w:tc>
      </w:tr>
      <w:tr w:rsidR="00CD4C04" w:rsidRPr="00B17EF5" w14:paraId="3454FAE3" w14:textId="77777777" w:rsidTr="007D5638">
        <w:trPr>
          <w:trHeight w:val="1362"/>
        </w:trPr>
        <w:tc>
          <w:tcPr>
            <w:tcW w:w="9094" w:type="dxa"/>
            <w:tcBorders>
              <w:bottom w:val="single" w:sz="4" w:space="0" w:color="auto"/>
            </w:tcBorders>
          </w:tcPr>
          <w:p w14:paraId="30DD4962" w14:textId="77777777" w:rsidR="00CD4C04" w:rsidRPr="00B17EF5" w:rsidRDefault="00CD4C04" w:rsidP="007D5638">
            <w:pPr>
              <w:rPr>
                <w:sz w:val="20"/>
                <w:szCs w:val="20"/>
              </w:rPr>
            </w:pPr>
          </w:p>
        </w:tc>
      </w:tr>
      <w:tr w:rsidR="00CD4C04" w:rsidRPr="000D6D27" w14:paraId="45CB5B22" w14:textId="77777777" w:rsidTr="007D5638">
        <w:tc>
          <w:tcPr>
            <w:tcW w:w="9094" w:type="dxa"/>
            <w:tcBorders>
              <w:left w:val="nil"/>
              <w:right w:val="nil"/>
            </w:tcBorders>
          </w:tcPr>
          <w:p w14:paraId="3B29987A" w14:textId="77777777" w:rsidR="00CD4C04" w:rsidRPr="00B17EF5" w:rsidRDefault="00CD4C04" w:rsidP="000D6D27">
            <w:pPr>
              <w:spacing w:before="240" w:after="0"/>
              <w:rPr>
                <w:sz w:val="20"/>
                <w:szCs w:val="20"/>
              </w:rPr>
            </w:pPr>
            <w:r w:rsidRPr="00B17EF5">
              <w:rPr>
                <w:sz w:val="20"/>
                <w:szCs w:val="20"/>
              </w:rPr>
              <w:t>Learning outcome and changes made:</w:t>
            </w:r>
          </w:p>
        </w:tc>
      </w:tr>
      <w:tr w:rsidR="00CD4C04" w:rsidRPr="00B17EF5" w14:paraId="6F38FCA4" w14:textId="77777777" w:rsidTr="007D5638">
        <w:trPr>
          <w:trHeight w:val="1369"/>
        </w:trPr>
        <w:tc>
          <w:tcPr>
            <w:tcW w:w="9094" w:type="dxa"/>
            <w:tcBorders>
              <w:bottom w:val="single" w:sz="4" w:space="0" w:color="auto"/>
            </w:tcBorders>
          </w:tcPr>
          <w:p w14:paraId="257406E3" w14:textId="77777777" w:rsidR="00CD4C04" w:rsidRPr="00B17EF5" w:rsidRDefault="00CD4C04" w:rsidP="007D5638">
            <w:pPr>
              <w:rPr>
                <w:sz w:val="20"/>
                <w:szCs w:val="20"/>
              </w:rPr>
            </w:pPr>
          </w:p>
        </w:tc>
      </w:tr>
      <w:tr w:rsidR="00CD4C04" w:rsidRPr="000D6D27" w14:paraId="746A590A" w14:textId="77777777" w:rsidTr="007D5638">
        <w:tc>
          <w:tcPr>
            <w:tcW w:w="9094" w:type="dxa"/>
            <w:tcBorders>
              <w:left w:val="nil"/>
              <w:right w:val="nil"/>
            </w:tcBorders>
          </w:tcPr>
          <w:p w14:paraId="78411909" w14:textId="77777777" w:rsidR="00CD4C04" w:rsidRPr="00B17EF5" w:rsidRDefault="00CD4C04" w:rsidP="000D6D27">
            <w:pPr>
              <w:spacing w:before="240" w:after="0"/>
              <w:rPr>
                <w:sz w:val="20"/>
                <w:szCs w:val="20"/>
              </w:rPr>
            </w:pPr>
            <w:r w:rsidRPr="00B17EF5">
              <w:rPr>
                <w:sz w:val="20"/>
                <w:szCs w:val="20"/>
              </w:rPr>
              <w:t>New audit target:</w:t>
            </w:r>
          </w:p>
        </w:tc>
      </w:tr>
      <w:tr w:rsidR="00CD4C04" w:rsidRPr="00B17EF5" w14:paraId="67943217" w14:textId="77777777" w:rsidTr="007D5638">
        <w:trPr>
          <w:trHeight w:val="1360"/>
        </w:trPr>
        <w:tc>
          <w:tcPr>
            <w:tcW w:w="9094" w:type="dxa"/>
            <w:tcBorders>
              <w:bottom w:val="single" w:sz="4" w:space="0" w:color="auto"/>
            </w:tcBorders>
          </w:tcPr>
          <w:p w14:paraId="2EE6CEB1" w14:textId="77777777" w:rsidR="00CD4C04" w:rsidRPr="00B17EF5" w:rsidRDefault="00CD4C04" w:rsidP="007D5638">
            <w:pPr>
              <w:rPr>
                <w:sz w:val="20"/>
                <w:szCs w:val="20"/>
              </w:rPr>
            </w:pPr>
          </w:p>
        </w:tc>
      </w:tr>
      <w:tr w:rsidR="00CD4C04" w:rsidRPr="000D6D27" w14:paraId="6B2D4D0B" w14:textId="77777777" w:rsidTr="007D5638">
        <w:tc>
          <w:tcPr>
            <w:tcW w:w="9094" w:type="dxa"/>
            <w:tcBorders>
              <w:left w:val="nil"/>
              <w:right w:val="nil"/>
            </w:tcBorders>
          </w:tcPr>
          <w:p w14:paraId="3B529BBC" w14:textId="77777777" w:rsidR="00CD4C04" w:rsidRPr="00B17EF5" w:rsidRDefault="00CD4C04" w:rsidP="000D6D27">
            <w:pPr>
              <w:spacing w:before="240" w:after="0"/>
              <w:rPr>
                <w:sz w:val="20"/>
                <w:szCs w:val="20"/>
              </w:rPr>
            </w:pPr>
            <w:proofErr w:type="gramStart"/>
            <w:r w:rsidRPr="00B17EF5">
              <w:rPr>
                <w:sz w:val="20"/>
                <w:szCs w:val="20"/>
              </w:rPr>
              <w:t>Final outcome</w:t>
            </w:r>
            <w:proofErr w:type="gramEnd"/>
            <w:r w:rsidRPr="00B17EF5">
              <w:rPr>
                <w:sz w:val="20"/>
                <w:szCs w:val="20"/>
              </w:rPr>
              <w:t xml:space="preserve"> after discussion at appraisal (complete at appraisal, considering how your outcome will improve patient care):</w:t>
            </w:r>
          </w:p>
        </w:tc>
      </w:tr>
      <w:tr w:rsidR="00CD4C04" w:rsidRPr="00E47BF6" w14:paraId="22AF9051" w14:textId="77777777" w:rsidTr="00A008A7">
        <w:trPr>
          <w:trHeight w:val="1583"/>
        </w:trPr>
        <w:tc>
          <w:tcPr>
            <w:tcW w:w="9094" w:type="dxa"/>
          </w:tcPr>
          <w:p w14:paraId="43F17F5B" w14:textId="77777777" w:rsidR="00CD4C04" w:rsidRPr="00092A58" w:rsidRDefault="00CD4C04" w:rsidP="007D563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4402720" w14:textId="77777777" w:rsidR="00CD4C04" w:rsidRDefault="00CD4C04" w:rsidP="000D6D27">
      <w:pPr>
        <w:spacing w:after="0" w:line="240" w:lineRule="auto"/>
        <w:rPr>
          <w:b/>
          <w:sz w:val="22"/>
          <w:szCs w:val="22"/>
        </w:rPr>
      </w:pPr>
    </w:p>
    <w:sectPr w:rsidR="00CD4C04" w:rsidSect="000D6D27">
      <w:headerReference w:type="default" r:id="rId8"/>
      <w:pgSz w:w="11906" w:h="16838"/>
      <w:pgMar w:top="1780" w:right="1418" w:bottom="1276" w:left="1418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6595" w14:textId="77777777" w:rsidR="00105EDD" w:rsidRDefault="00105EDD">
      <w:pPr>
        <w:spacing w:after="0" w:line="240" w:lineRule="auto"/>
      </w:pPr>
      <w:r>
        <w:separator/>
      </w:r>
    </w:p>
  </w:endnote>
  <w:endnote w:type="continuationSeparator" w:id="0">
    <w:p w14:paraId="12E3AE21" w14:textId="77777777" w:rsidR="00105EDD" w:rsidRDefault="001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DD33" w14:textId="77777777" w:rsidR="00105EDD" w:rsidRDefault="00105EDD">
      <w:pPr>
        <w:spacing w:after="0" w:line="240" w:lineRule="auto"/>
      </w:pPr>
      <w:r>
        <w:separator/>
      </w:r>
    </w:p>
  </w:footnote>
  <w:footnote w:type="continuationSeparator" w:id="0">
    <w:p w14:paraId="381C66B9" w14:textId="77777777" w:rsidR="00105EDD" w:rsidRDefault="001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E0E5" w14:textId="77777777" w:rsidR="00105EDD" w:rsidRDefault="00105EDD">
    <w:pPr>
      <w:pStyle w:val="Header"/>
    </w:pPr>
    <w:r>
      <w:tab/>
    </w:r>
    <w:r>
      <w:tab/>
    </w:r>
    <w:r w:rsidRPr="00644434">
      <w:rPr>
        <w:noProof/>
        <w:lang w:eastAsia="en-GB"/>
      </w:rPr>
      <w:drawing>
        <wp:inline distT="0" distB="0" distL="0" distR="0" wp14:anchorId="26D7D990" wp14:editId="41C22EFF">
          <wp:extent cx="604783" cy="716280"/>
          <wp:effectExtent l="0" t="0" r="5080" b="7620"/>
          <wp:docPr id="5" name="Picture 5" descr="Crest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st-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74" cy="72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6B2"/>
    <w:multiLevelType w:val="hybridMultilevel"/>
    <w:tmpl w:val="679EAE30"/>
    <w:lvl w:ilvl="0" w:tplc="15DAB3B6">
      <w:start w:val="1"/>
      <w:numFmt w:val="bullet"/>
      <w:pStyle w:val="List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871"/>
    <w:multiLevelType w:val="hybridMultilevel"/>
    <w:tmpl w:val="BBC0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16A"/>
    <w:multiLevelType w:val="hybridMultilevel"/>
    <w:tmpl w:val="309E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D33"/>
    <w:multiLevelType w:val="hybridMultilevel"/>
    <w:tmpl w:val="42C29DD0"/>
    <w:lvl w:ilvl="0" w:tplc="15DAB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3389"/>
    <w:multiLevelType w:val="hybridMultilevel"/>
    <w:tmpl w:val="CE0E6EB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23B56"/>
    <w:multiLevelType w:val="hybridMultilevel"/>
    <w:tmpl w:val="18CCB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63721"/>
    <w:multiLevelType w:val="hybridMultilevel"/>
    <w:tmpl w:val="1BA27504"/>
    <w:lvl w:ilvl="0" w:tplc="08090017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1057A"/>
    <w:multiLevelType w:val="hybridMultilevel"/>
    <w:tmpl w:val="7CA683CC"/>
    <w:lvl w:ilvl="0" w:tplc="08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8" w15:restartNumberingAfterBreak="0">
    <w:nsid w:val="2C4807D6"/>
    <w:multiLevelType w:val="hybridMultilevel"/>
    <w:tmpl w:val="F464200C"/>
    <w:lvl w:ilvl="0" w:tplc="7CCAE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49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7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84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6A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C3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A1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C7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50FD5"/>
    <w:multiLevelType w:val="hybridMultilevel"/>
    <w:tmpl w:val="71A0856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A3E1D"/>
    <w:multiLevelType w:val="hybridMultilevel"/>
    <w:tmpl w:val="E7AA0FF0"/>
    <w:lvl w:ilvl="0" w:tplc="E7624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F20F7"/>
    <w:multiLevelType w:val="hybridMultilevel"/>
    <w:tmpl w:val="ABD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D512F"/>
    <w:multiLevelType w:val="hybridMultilevel"/>
    <w:tmpl w:val="67EA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624A7"/>
    <w:multiLevelType w:val="hybridMultilevel"/>
    <w:tmpl w:val="B8867958"/>
    <w:lvl w:ilvl="0" w:tplc="DDE2B7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D296B"/>
    <w:multiLevelType w:val="hybridMultilevel"/>
    <w:tmpl w:val="3CC4B0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66ACC"/>
    <w:multiLevelType w:val="hybridMultilevel"/>
    <w:tmpl w:val="E176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62678"/>
    <w:multiLevelType w:val="hybridMultilevel"/>
    <w:tmpl w:val="88E07E02"/>
    <w:lvl w:ilvl="0" w:tplc="08090017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CAFEFA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15D13"/>
    <w:multiLevelType w:val="hybridMultilevel"/>
    <w:tmpl w:val="F39E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E335A"/>
    <w:multiLevelType w:val="hybridMultilevel"/>
    <w:tmpl w:val="9AAE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40D5"/>
    <w:multiLevelType w:val="hybridMultilevel"/>
    <w:tmpl w:val="BD94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B6BE8"/>
    <w:multiLevelType w:val="hybridMultilevel"/>
    <w:tmpl w:val="BF7E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D752A"/>
    <w:multiLevelType w:val="hybridMultilevel"/>
    <w:tmpl w:val="58EE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21"/>
  </w:num>
  <w:num w:numId="6">
    <w:abstractNumId w:val="2"/>
  </w:num>
  <w:num w:numId="7">
    <w:abstractNumId w:val="19"/>
  </w:num>
  <w:num w:numId="8">
    <w:abstractNumId w:val="15"/>
  </w:num>
  <w:num w:numId="9">
    <w:abstractNumId w:val="12"/>
  </w:num>
  <w:num w:numId="10">
    <w:abstractNumId w:val="18"/>
  </w:num>
  <w:num w:numId="11">
    <w:abstractNumId w:val="0"/>
  </w:num>
  <w:num w:numId="12">
    <w:abstractNumId w:val="17"/>
  </w:num>
  <w:num w:numId="13">
    <w:abstractNumId w:val="9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  <w:num w:numId="19">
    <w:abstractNumId w:val="6"/>
  </w:num>
  <w:num w:numId="20">
    <w:abstractNumId w:val="7"/>
  </w:num>
  <w:num w:numId="21">
    <w:abstractNumId w:val="5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99"/>
    <w:rsid w:val="000056FB"/>
    <w:rsid w:val="00011101"/>
    <w:rsid w:val="000156A3"/>
    <w:rsid w:val="00023B29"/>
    <w:rsid w:val="000258FF"/>
    <w:rsid w:val="000371CB"/>
    <w:rsid w:val="00037929"/>
    <w:rsid w:val="00041A15"/>
    <w:rsid w:val="00042E8D"/>
    <w:rsid w:val="00047FA9"/>
    <w:rsid w:val="0005418D"/>
    <w:rsid w:val="000672BE"/>
    <w:rsid w:val="00092A58"/>
    <w:rsid w:val="00093370"/>
    <w:rsid w:val="000A4777"/>
    <w:rsid w:val="000A6591"/>
    <w:rsid w:val="000B13B2"/>
    <w:rsid w:val="000B287A"/>
    <w:rsid w:val="000C1BA8"/>
    <w:rsid w:val="000D4A6C"/>
    <w:rsid w:val="000D6D27"/>
    <w:rsid w:val="000E0C6F"/>
    <w:rsid w:val="000E3B86"/>
    <w:rsid w:val="000E6AB0"/>
    <w:rsid w:val="000F5020"/>
    <w:rsid w:val="00105EDD"/>
    <w:rsid w:val="00110859"/>
    <w:rsid w:val="00127DA4"/>
    <w:rsid w:val="0013319F"/>
    <w:rsid w:val="001425B4"/>
    <w:rsid w:val="001469D1"/>
    <w:rsid w:val="00150813"/>
    <w:rsid w:val="00155BB8"/>
    <w:rsid w:val="00173D91"/>
    <w:rsid w:val="00190813"/>
    <w:rsid w:val="00192410"/>
    <w:rsid w:val="0019697E"/>
    <w:rsid w:val="00197B67"/>
    <w:rsid w:val="001A768E"/>
    <w:rsid w:val="001A78BD"/>
    <w:rsid w:val="001A7E1E"/>
    <w:rsid w:val="001B264D"/>
    <w:rsid w:val="001D0D88"/>
    <w:rsid w:val="001E29A9"/>
    <w:rsid w:val="001E5B2D"/>
    <w:rsid w:val="001E5DC0"/>
    <w:rsid w:val="001F4FBD"/>
    <w:rsid w:val="001F7198"/>
    <w:rsid w:val="001F7641"/>
    <w:rsid w:val="00200F21"/>
    <w:rsid w:val="00211628"/>
    <w:rsid w:val="0021182B"/>
    <w:rsid w:val="00217BC7"/>
    <w:rsid w:val="00221848"/>
    <w:rsid w:val="00222095"/>
    <w:rsid w:val="002320E4"/>
    <w:rsid w:val="0024142B"/>
    <w:rsid w:val="00242FC6"/>
    <w:rsid w:val="00247306"/>
    <w:rsid w:val="0025233E"/>
    <w:rsid w:val="0026204A"/>
    <w:rsid w:val="0026405F"/>
    <w:rsid w:val="002879DD"/>
    <w:rsid w:val="00290B8C"/>
    <w:rsid w:val="002A1147"/>
    <w:rsid w:val="002A78EC"/>
    <w:rsid w:val="002B3DD6"/>
    <w:rsid w:val="002B4B9F"/>
    <w:rsid w:val="002C5580"/>
    <w:rsid w:val="002E2ED4"/>
    <w:rsid w:val="002E43D5"/>
    <w:rsid w:val="002F02C0"/>
    <w:rsid w:val="002F226A"/>
    <w:rsid w:val="002F49B6"/>
    <w:rsid w:val="002F7276"/>
    <w:rsid w:val="0035107E"/>
    <w:rsid w:val="00353938"/>
    <w:rsid w:val="00354D74"/>
    <w:rsid w:val="00366405"/>
    <w:rsid w:val="0037355C"/>
    <w:rsid w:val="00384F0D"/>
    <w:rsid w:val="00385D3A"/>
    <w:rsid w:val="00386F19"/>
    <w:rsid w:val="003B23B2"/>
    <w:rsid w:val="003B3087"/>
    <w:rsid w:val="003B52B8"/>
    <w:rsid w:val="003C5283"/>
    <w:rsid w:val="003D1D16"/>
    <w:rsid w:val="003E0BBD"/>
    <w:rsid w:val="003E19F1"/>
    <w:rsid w:val="003E5931"/>
    <w:rsid w:val="003E6937"/>
    <w:rsid w:val="00416B69"/>
    <w:rsid w:val="00420093"/>
    <w:rsid w:val="004445D6"/>
    <w:rsid w:val="00486179"/>
    <w:rsid w:val="0048687A"/>
    <w:rsid w:val="00491D3B"/>
    <w:rsid w:val="00496B6C"/>
    <w:rsid w:val="004C216B"/>
    <w:rsid w:val="004C7338"/>
    <w:rsid w:val="004D0CF6"/>
    <w:rsid w:val="0051673E"/>
    <w:rsid w:val="00552ECB"/>
    <w:rsid w:val="00555EEE"/>
    <w:rsid w:val="00571E24"/>
    <w:rsid w:val="00574558"/>
    <w:rsid w:val="0058650D"/>
    <w:rsid w:val="00590118"/>
    <w:rsid w:val="00592F25"/>
    <w:rsid w:val="00593033"/>
    <w:rsid w:val="005B7050"/>
    <w:rsid w:val="005F0C4A"/>
    <w:rsid w:val="005F2549"/>
    <w:rsid w:val="006228C9"/>
    <w:rsid w:val="006344DC"/>
    <w:rsid w:val="0063561E"/>
    <w:rsid w:val="006356E1"/>
    <w:rsid w:val="0063674B"/>
    <w:rsid w:val="00644434"/>
    <w:rsid w:val="00646F68"/>
    <w:rsid w:val="00653BA4"/>
    <w:rsid w:val="00665843"/>
    <w:rsid w:val="00683022"/>
    <w:rsid w:val="0068467B"/>
    <w:rsid w:val="00687951"/>
    <w:rsid w:val="00696660"/>
    <w:rsid w:val="006B7399"/>
    <w:rsid w:val="006C56C6"/>
    <w:rsid w:val="006D6615"/>
    <w:rsid w:val="006E0543"/>
    <w:rsid w:val="006E53A0"/>
    <w:rsid w:val="006E5E4B"/>
    <w:rsid w:val="006F1651"/>
    <w:rsid w:val="00703779"/>
    <w:rsid w:val="00726669"/>
    <w:rsid w:val="00743A22"/>
    <w:rsid w:val="00745BCC"/>
    <w:rsid w:val="00757296"/>
    <w:rsid w:val="007664E0"/>
    <w:rsid w:val="00786C2A"/>
    <w:rsid w:val="007A3F42"/>
    <w:rsid w:val="007A5197"/>
    <w:rsid w:val="007C2BA6"/>
    <w:rsid w:val="007C6A20"/>
    <w:rsid w:val="007D4FDD"/>
    <w:rsid w:val="007D5638"/>
    <w:rsid w:val="007E7306"/>
    <w:rsid w:val="007F6174"/>
    <w:rsid w:val="00800D7A"/>
    <w:rsid w:val="00820371"/>
    <w:rsid w:val="00821C09"/>
    <w:rsid w:val="00826E2F"/>
    <w:rsid w:val="0083118A"/>
    <w:rsid w:val="00837A94"/>
    <w:rsid w:val="008445D7"/>
    <w:rsid w:val="00863615"/>
    <w:rsid w:val="00863BA1"/>
    <w:rsid w:val="0088021E"/>
    <w:rsid w:val="00886CD1"/>
    <w:rsid w:val="008C7C66"/>
    <w:rsid w:val="008F5487"/>
    <w:rsid w:val="008F69E8"/>
    <w:rsid w:val="00912D7B"/>
    <w:rsid w:val="009149AC"/>
    <w:rsid w:val="00920A8D"/>
    <w:rsid w:val="00930957"/>
    <w:rsid w:val="00951E0C"/>
    <w:rsid w:val="009634DD"/>
    <w:rsid w:val="00966457"/>
    <w:rsid w:val="00972705"/>
    <w:rsid w:val="0097728C"/>
    <w:rsid w:val="00981DFF"/>
    <w:rsid w:val="009910F1"/>
    <w:rsid w:val="009A208C"/>
    <w:rsid w:val="009A422F"/>
    <w:rsid w:val="009B415E"/>
    <w:rsid w:val="009B4F16"/>
    <w:rsid w:val="009C2B43"/>
    <w:rsid w:val="009C638F"/>
    <w:rsid w:val="009E04B3"/>
    <w:rsid w:val="009F2CE6"/>
    <w:rsid w:val="009F54C5"/>
    <w:rsid w:val="00A008A7"/>
    <w:rsid w:val="00A05FB8"/>
    <w:rsid w:val="00A07DBC"/>
    <w:rsid w:val="00A111DE"/>
    <w:rsid w:val="00A217AE"/>
    <w:rsid w:val="00A579DC"/>
    <w:rsid w:val="00A604D2"/>
    <w:rsid w:val="00A704D2"/>
    <w:rsid w:val="00A71605"/>
    <w:rsid w:val="00A82403"/>
    <w:rsid w:val="00A84DC0"/>
    <w:rsid w:val="00A85CBA"/>
    <w:rsid w:val="00A8607C"/>
    <w:rsid w:val="00A916D1"/>
    <w:rsid w:val="00AA096A"/>
    <w:rsid w:val="00AA151A"/>
    <w:rsid w:val="00AB182F"/>
    <w:rsid w:val="00AD27C1"/>
    <w:rsid w:val="00AF268E"/>
    <w:rsid w:val="00AF4971"/>
    <w:rsid w:val="00B03911"/>
    <w:rsid w:val="00B17EF5"/>
    <w:rsid w:val="00B3540B"/>
    <w:rsid w:val="00B41A55"/>
    <w:rsid w:val="00B472AE"/>
    <w:rsid w:val="00B520AF"/>
    <w:rsid w:val="00B75670"/>
    <w:rsid w:val="00B81F4D"/>
    <w:rsid w:val="00B83D03"/>
    <w:rsid w:val="00B8777C"/>
    <w:rsid w:val="00B91417"/>
    <w:rsid w:val="00B97F55"/>
    <w:rsid w:val="00BA0A68"/>
    <w:rsid w:val="00BA0FD1"/>
    <w:rsid w:val="00BA3B59"/>
    <w:rsid w:val="00BA5156"/>
    <w:rsid w:val="00BD097B"/>
    <w:rsid w:val="00BD1C73"/>
    <w:rsid w:val="00BE69A3"/>
    <w:rsid w:val="00BF3DB1"/>
    <w:rsid w:val="00C10602"/>
    <w:rsid w:val="00C279D2"/>
    <w:rsid w:val="00C27B72"/>
    <w:rsid w:val="00C36BC0"/>
    <w:rsid w:val="00C37E6B"/>
    <w:rsid w:val="00C543CF"/>
    <w:rsid w:val="00C57733"/>
    <w:rsid w:val="00C67B49"/>
    <w:rsid w:val="00C76189"/>
    <w:rsid w:val="00C838C9"/>
    <w:rsid w:val="00C84330"/>
    <w:rsid w:val="00C8614B"/>
    <w:rsid w:val="00CA1AE8"/>
    <w:rsid w:val="00CA2808"/>
    <w:rsid w:val="00CA6431"/>
    <w:rsid w:val="00CD4C04"/>
    <w:rsid w:val="00CF3BC7"/>
    <w:rsid w:val="00D14DB1"/>
    <w:rsid w:val="00D2494D"/>
    <w:rsid w:val="00D31B6A"/>
    <w:rsid w:val="00D61F3A"/>
    <w:rsid w:val="00D91BBB"/>
    <w:rsid w:val="00D97520"/>
    <w:rsid w:val="00D977FF"/>
    <w:rsid w:val="00DA0AFE"/>
    <w:rsid w:val="00DA311D"/>
    <w:rsid w:val="00DA3215"/>
    <w:rsid w:val="00DA3C04"/>
    <w:rsid w:val="00DD49AC"/>
    <w:rsid w:val="00DE18BE"/>
    <w:rsid w:val="00E02C97"/>
    <w:rsid w:val="00E260F0"/>
    <w:rsid w:val="00E47A61"/>
    <w:rsid w:val="00E54943"/>
    <w:rsid w:val="00E602A4"/>
    <w:rsid w:val="00E60CE4"/>
    <w:rsid w:val="00E62D5C"/>
    <w:rsid w:val="00E66CA9"/>
    <w:rsid w:val="00E95280"/>
    <w:rsid w:val="00EA68AF"/>
    <w:rsid w:val="00EB1038"/>
    <w:rsid w:val="00ED0578"/>
    <w:rsid w:val="00ED644D"/>
    <w:rsid w:val="00F0753D"/>
    <w:rsid w:val="00F13EFE"/>
    <w:rsid w:val="00F1458E"/>
    <w:rsid w:val="00F27938"/>
    <w:rsid w:val="00F45088"/>
    <w:rsid w:val="00F47C98"/>
    <w:rsid w:val="00F51CC8"/>
    <w:rsid w:val="00FB4105"/>
    <w:rsid w:val="00FB7DF2"/>
    <w:rsid w:val="00FC2BBC"/>
    <w:rsid w:val="00FC758D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600ACCE8"/>
  <w15:docId w15:val="{7FDD9B7A-24CE-4F4D-AFEB-484E4C1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AF"/>
    <w:pPr>
      <w:spacing w:after="200" w:line="276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Heading5"/>
    <w:next w:val="Normal"/>
    <w:qFormat/>
    <w:rsid w:val="001D0D88"/>
    <w:pPr>
      <w:outlineLvl w:val="0"/>
    </w:pPr>
  </w:style>
  <w:style w:type="paragraph" w:styleId="Heading2">
    <w:name w:val="heading 2"/>
    <w:basedOn w:val="Normal"/>
    <w:next w:val="Normal"/>
    <w:qFormat/>
    <w:rsid w:val="001D0D88"/>
    <w:pPr>
      <w:spacing w:before="120" w:after="120" w:line="240" w:lineRule="auto"/>
      <w:outlineLvl w:val="1"/>
    </w:pPr>
    <w:rPr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qFormat/>
    <w:rsid w:val="00A008A7"/>
    <w:pPr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C279D2"/>
    <w:pPr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qFormat/>
    <w:rsid w:val="00B520A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B520AF"/>
    <w:pPr>
      <w:keepNext/>
      <w:spacing w:after="0" w:line="240" w:lineRule="auto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B520AF"/>
    <w:pPr>
      <w:keepNext/>
      <w:spacing w:after="0" w:line="240" w:lineRule="auto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B520AF"/>
    <w:pPr>
      <w:keepNext/>
      <w:spacing w:after="0" w:line="240" w:lineRule="auto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520A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semiHidden/>
    <w:locked/>
    <w:rsid w:val="00B520A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semiHidden/>
    <w:locked/>
    <w:rsid w:val="00B520AF"/>
    <w:rPr>
      <w:rFonts w:ascii="Cambria" w:hAnsi="Cambria" w:cs="Times New Roman"/>
      <w:b/>
      <w:bCs/>
      <w:sz w:val="26"/>
      <w:szCs w:val="26"/>
      <w:lang w:eastAsia="en-US"/>
    </w:rPr>
  </w:style>
  <w:style w:type="paragraph" w:styleId="NoSpacing">
    <w:name w:val="No Spacing"/>
    <w:qFormat/>
    <w:rsid w:val="00B520AF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CharChar7">
    <w:name w:val="Char Char7"/>
    <w:rsid w:val="00B520AF"/>
    <w:rPr>
      <w:rFonts w:ascii="Arial" w:hAnsi="Arial"/>
      <w:b/>
      <w:color w:val="4F6228"/>
      <w:sz w:val="28"/>
    </w:rPr>
  </w:style>
  <w:style w:type="character" w:customStyle="1" w:styleId="CharChar6">
    <w:name w:val="Char Char6"/>
    <w:rsid w:val="00B520AF"/>
    <w:rPr>
      <w:rFonts w:ascii="Arial" w:hAnsi="Arial"/>
      <w:b/>
      <w:color w:val="4F6228"/>
      <w:sz w:val="26"/>
    </w:rPr>
  </w:style>
  <w:style w:type="character" w:customStyle="1" w:styleId="CharChar5">
    <w:name w:val="Char Char5"/>
    <w:rsid w:val="00B520AF"/>
    <w:rPr>
      <w:rFonts w:ascii="Arial" w:hAnsi="Arial"/>
      <w:b/>
      <w:color w:val="4F6228"/>
    </w:rPr>
  </w:style>
  <w:style w:type="paragraph" w:customStyle="1" w:styleId="Style6">
    <w:name w:val="Style6"/>
    <w:basedOn w:val="Heading2"/>
    <w:rsid w:val="00B520AF"/>
    <w:pPr>
      <w:overflowPunct w:val="0"/>
      <w:autoSpaceDE w:val="0"/>
      <w:autoSpaceDN w:val="0"/>
      <w:adjustRightInd w:val="0"/>
      <w:spacing w:before="0"/>
      <w:textAlignment w:val="baseline"/>
    </w:pPr>
    <w:rPr>
      <w:b w:val="0"/>
      <w:bCs w:val="0"/>
      <w:i/>
      <w:iCs/>
      <w:color w:val="auto"/>
      <w:sz w:val="24"/>
      <w:szCs w:val="24"/>
      <w:u w:val="single"/>
      <w:lang w:val="en-US"/>
    </w:rPr>
  </w:style>
  <w:style w:type="paragraph" w:styleId="Header">
    <w:name w:val="header"/>
    <w:basedOn w:val="Normal"/>
    <w:rsid w:val="00B5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semiHidden/>
    <w:locked/>
    <w:rsid w:val="00B520AF"/>
    <w:rPr>
      <w:rFonts w:ascii="Arial" w:hAnsi="Arial" w:cs="Arial"/>
      <w:sz w:val="24"/>
      <w:szCs w:val="24"/>
      <w:lang w:eastAsia="en-US"/>
    </w:rPr>
  </w:style>
  <w:style w:type="character" w:customStyle="1" w:styleId="CharChar4">
    <w:name w:val="Char Char4"/>
    <w:semiHidden/>
    <w:rsid w:val="00B520AF"/>
    <w:rPr>
      <w:rFonts w:ascii="Arial" w:hAnsi="Arial"/>
      <w:sz w:val="24"/>
    </w:rPr>
  </w:style>
  <w:style w:type="paragraph" w:styleId="Footer">
    <w:name w:val="footer"/>
    <w:basedOn w:val="Normal"/>
    <w:rsid w:val="00B5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ocked/>
    <w:rsid w:val="00B520AF"/>
    <w:rPr>
      <w:rFonts w:ascii="Arial" w:hAnsi="Arial" w:cs="Arial"/>
      <w:sz w:val="22"/>
      <w:szCs w:val="22"/>
      <w:lang w:eastAsia="en-US"/>
    </w:rPr>
  </w:style>
  <w:style w:type="character" w:customStyle="1" w:styleId="CharChar3">
    <w:name w:val="Char Char3"/>
    <w:rsid w:val="00B520AF"/>
    <w:rPr>
      <w:rFonts w:ascii="Arial" w:hAnsi="Arial"/>
      <w:sz w:val="24"/>
    </w:rPr>
  </w:style>
  <w:style w:type="character" w:styleId="CommentReference">
    <w:name w:val="annotation reference"/>
    <w:semiHidden/>
    <w:rsid w:val="00B520A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B520AF"/>
    <w:rPr>
      <w:sz w:val="20"/>
      <w:szCs w:val="20"/>
    </w:rPr>
  </w:style>
  <w:style w:type="character" w:customStyle="1" w:styleId="CommentTextChar">
    <w:name w:val="Comment Text Char"/>
    <w:semiHidden/>
    <w:locked/>
    <w:rsid w:val="00B520AF"/>
    <w:rPr>
      <w:rFonts w:ascii="Arial" w:hAnsi="Arial" w:cs="Arial"/>
      <w:sz w:val="20"/>
      <w:szCs w:val="20"/>
      <w:lang w:eastAsia="en-US"/>
    </w:rPr>
  </w:style>
  <w:style w:type="character" w:customStyle="1" w:styleId="CharChar2">
    <w:name w:val="Char Char2"/>
    <w:semiHidden/>
    <w:rsid w:val="00B520A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semiHidden/>
    <w:rsid w:val="00B520AF"/>
    <w:rPr>
      <w:b/>
      <w:bCs/>
    </w:rPr>
  </w:style>
  <w:style w:type="character" w:customStyle="1" w:styleId="CommentSubjectChar">
    <w:name w:val="Comment Subject Char"/>
    <w:semiHidden/>
    <w:locked/>
    <w:rsid w:val="00B520AF"/>
    <w:rPr>
      <w:rFonts w:ascii="Arial" w:hAnsi="Arial" w:cs="Arial"/>
      <w:b/>
      <w:bCs/>
      <w:sz w:val="20"/>
      <w:szCs w:val="20"/>
      <w:lang w:eastAsia="en-US"/>
    </w:rPr>
  </w:style>
  <w:style w:type="character" w:customStyle="1" w:styleId="CharChar1">
    <w:name w:val="Char Char1"/>
    <w:semiHidden/>
    <w:rsid w:val="00B520AF"/>
    <w:rPr>
      <w:rFonts w:ascii="Arial" w:hAnsi="Arial"/>
      <w:b/>
      <w:lang w:eastAsia="en-US"/>
    </w:rPr>
  </w:style>
  <w:style w:type="paragraph" w:styleId="BalloonText">
    <w:name w:val="Balloon Text"/>
    <w:basedOn w:val="Normal"/>
    <w:semiHidden/>
    <w:rsid w:val="00B5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B520A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semiHidden/>
    <w:rsid w:val="00B520AF"/>
    <w:rPr>
      <w:rFonts w:ascii="Tahoma" w:hAnsi="Tahoma"/>
      <w:sz w:val="16"/>
      <w:lang w:eastAsia="en-US"/>
    </w:rPr>
  </w:style>
  <w:style w:type="paragraph" w:styleId="FootnoteText">
    <w:name w:val="footnote text"/>
    <w:basedOn w:val="Normal"/>
    <w:semiHidden/>
    <w:rsid w:val="00B520AF"/>
    <w:rPr>
      <w:sz w:val="20"/>
      <w:szCs w:val="20"/>
    </w:rPr>
  </w:style>
  <w:style w:type="character" w:customStyle="1" w:styleId="FootnoteTextChar">
    <w:name w:val="Footnote Text Char"/>
    <w:semiHidden/>
    <w:locked/>
    <w:rsid w:val="00B520AF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semiHidden/>
    <w:rsid w:val="00B520AF"/>
    <w:rPr>
      <w:rFonts w:cs="Times New Roman"/>
      <w:vertAlign w:val="superscript"/>
    </w:rPr>
  </w:style>
  <w:style w:type="paragraph" w:styleId="ListBullet">
    <w:name w:val="List Bullet"/>
    <w:basedOn w:val="Normal"/>
    <w:semiHidden/>
    <w:rsid w:val="00B520AF"/>
    <w:pPr>
      <w:numPr>
        <w:numId w:val="1"/>
      </w:numPr>
      <w:spacing w:after="0" w:line="280" w:lineRule="atLeast"/>
    </w:pPr>
    <w:rPr>
      <w:rFonts w:cs="Times New Roman"/>
      <w:color w:val="000000"/>
    </w:rPr>
  </w:style>
  <w:style w:type="paragraph" w:styleId="BodyText">
    <w:name w:val="Body Text"/>
    <w:basedOn w:val="Normal"/>
    <w:semiHidden/>
    <w:rsid w:val="00B520AF"/>
    <w:pPr>
      <w:spacing w:after="0" w:line="240" w:lineRule="auto"/>
    </w:pPr>
    <w:rPr>
      <w:sz w:val="22"/>
      <w:szCs w:val="20"/>
    </w:rPr>
  </w:style>
  <w:style w:type="paragraph" w:styleId="NormalWeb">
    <w:name w:val="Normal (Web)"/>
    <w:basedOn w:val="Normal"/>
    <w:semiHidden/>
    <w:rsid w:val="00B520AF"/>
    <w:pPr>
      <w:spacing w:after="192" w:line="312" w:lineRule="atLeast"/>
    </w:pPr>
    <w:rPr>
      <w:rFonts w:ascii="Times New Roman" w:hAnsi="Times New Roman" w:cs="Times New Roman"/>
      <w:lang w:eastAsia="en-GB"/>
    </w:rPr>
  </w:style>
  <w:style w:type="character" w:styleId="Hyperlink">
    <w:name w:val="Hyperlink"/>
    <w:uiPriority w:val="99"/>
    <w:rsid w:val="00B520AF"/>
    <w:rPr>
      <w:color w:val="0000FF"/>
      <w:u w:val="single"/>
    </w:rPr>
  </w:style>
  <w:style w:type="character" w:styleId="FollowedHyperlink">
    <w:name w:val="FollowedHyperlink"/>
    <w:semiHidden/>
    <w:rsid w:val="00B520AF"/>
    <w:rPr>
      <w:color w:val="800080"/>
      <w:u w:val="single"/>
    </w:rPr>
  </w:style>
  <w:style w:type="character" w:customStyle="1" w:styleId="SpecialtyChar">
    <w:name w:val="Specialty Char"/>
    <w:locked/>
    <w:rsid w:val="00B520AF"/>
    <w:rPr>
      <w:rFonts w:ascii="Arial" w:eastAsia="Times New Roman" w:hAnsi="Arial" w:cs="Arial"/>
      <w:i/>
      <w:iCs/>
      <w:color w:val="1F497D"/>
      <w:sz w:val="22"/>
      <w:szCs w:val="22"/>
      <w:lang w:eastAsia="en-US"/>
    </w:rPr>
  </w:style>
  <w:style w:type="paragraph" w:customStyle="1" w:styleId="Specialty">
    <w:name w:val="Specialty"/>
    <w:basedOn w:val="Normal"/>
    <w:qFormat/>
    <w:rsid w:val="00B520AF"/>
    <w:pPr>
      <w:spacing w:after="0" w:line="240" w:lineRule="auto"/>
      <w:jc w:val="both"/>
    </w:pPr>
    <w:rPr>
      <w:rFonts w:cs="Times New Roman"/>
      <w:i/>
      <w:iCs/>
      <w:color w:val="1F497D"/>
      <w:sz w:val="22"/>
      <w:szCs w:val="22"/>
    </w:rPr>
  </w:style>
  <w:style w:type="paragraph" w:styleId="EndnoteText">
    <w:name w:val="endnote text"/>
    <w:basedOn w:val="Normal"/>
    <w:semiHidden/>
    <w:unhideWhenUsed/>
    <w:rsid w:val="00B520AF"/>
    <w:rPr>
      <w:rFonts w:cs="Times New Roman"/>
      <w:sz w:val="20"/>
      <w:szCs w:val="20"/>
    </w:rPr>
  </w:style>
  <w:style w:type="character" w:customStyle="1" w:styleId="EndnoteTextChar">
    <w:name w:val="Endnote Text Char"/>
    <w:semiHidden/>
    <w:rsid w:val="00B520AF"/>
    <w:rPr>
      <w:rFonts w:ascii="Arial" w:eastAsia="Times New Roman" w:hAnsi="Arial" w:cs="Arial"/>
      <w:lang w:eastAsia="en-US"/>
    </w:rPr>
  </w:style>
  <w:style w:type="character" w:styleId="EndnoteReference">
    <w:name w:val="endnote reference"/>
    <w:semiHidden/>
    <w:unhideWhenUsed/>
    <w:rsid w:val="00B520AF"/>
    <w:rPr>
      <w:vertAlign w:val="superscript"/>
    </w:rPr>
  </w:style>
  <w:style w:type="character" w:styleId="Strong">
    <w:name w:val="Strong"/>
    <w:qFormat/>
    <w:rsid w:val="00B520AF"/>
    <w:rPr>
      <w:b/>
      <w:bCs/>
    </w:rPr>
  </w:style>
  <w:style w:type="paragraph" w:styleId="ListParagraph">
    <w:name w:val="List Paragraph"/>
    <w:basedOn w:val="Normal"/>
    <w:uiPriority w:val="34"/>
    <w:qFormat/>
    <w:rsid w:val="00644434"/>
    <w:pPr>
      <w:ind w:left="720"/>
      <w:contextualSpacing/>
    </w:pPr>
  </w:style>
  <w:style w:type="table" w:styleId="TableGrid">
    <w:name w:val="Table Grid"/>
    <w:basedOn w:val="TableNormal"/>
    <w:uiPriority w:val="59"/>
    <w:rsid w:val="0021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2808"/>
  </w:style>
  <w:style w:type="paragraph" w:customStyle="1" w:styleId="Pa24">
    <w:name w:val="Pa24"/>
    <w:basedOn w:val="Normal"/>
    <w:next w:val="Normal"/>
    <w:rsid w:val="00CA2808"/>
    <w:pPr>
      <w:autoSpaceDE w:val="0"/>
      <w:autoSpaceDN w:val="0"/>
      <w:adjustRightInd w:val="0"/>
      <w:spacing w:after="0" w:line="181" w:lineRule="atLeast"/>
    </w:pPr>
    <w:rPr>
      <w:rFonts w:ascii="Swis721 BT" w:hAnsi="Swis721 BT" w:cs="Times New Roman"/>
      <w:lang w:eastAsia="en-GB"/>
    </w:rPr>
  </w:style>
  <w:style w:type="character" w:customStyle="1" w:styleId="A16">
    <w:name w:val="A16"/>
    <w:rsid w:val="00CA2808"/>
    <w:rPr>
      <w:rFonts w:cs="Swis721 BT"/>
      <w:color w:val="000000"/>
      <w:sz w:val="18"/>
      <w:szCs w:val="18"/>
    </w:rPr>
  </w:style>
  <w:style w:type="character" w:customStyle="1" w:styleId="A17">
    <w:name w:val="A17"/>
    <w:rsid w:val="00CA2808"/>
    <w:rPr>
      <w:rFonts w:cs="Swis721 BT"/>
      <w:color w:val="000000"/>
      <w:sz w:val="18"/>
      <w:szCs w:val="1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90813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0813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0813"/>
    <w:pPr>
      <w:spacing w:after="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0813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060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060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AEF8-F2E6-478B-9513-9B32C014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ACADEMY OF MEDICAL ROYAL COLLEGES</vt:lpstr>
    </vt:vector>
  </TitlesOfParts>
  <Company>ROYAL COLLEGE OF PHYSICIANS</Company>
  <LinksUpToDate>false</LinksUpToDate>
  <CharactersWithSpaces>384</CharactersWithSpaces>
  <SharedDoc>false</SharedDoc>
  <HLinks>
    <vt:vector size="48" baseType="variant">
      <vt:variant>
        <vt:i4>3473497</vt:i4>
      </vt:variant>
      <vt:variant>
        <vt:i4>6</vt:i4>
      </vt:variant>
      <vt:variant>
        <vt:i4>0</vt:i4>
      </vt:variant>
      <vt:variant>
        <vt:i4>5</vt:i4>
      </vt:variant>
      <vt:variant>
        <vt:lpwstr>https://web.nhs.net/owa/redir.aspx?C=da616a85f0024bc29d338ea98940f2b6&amp;URL=http%3a%2f%2fwww.gmc-uk.org%2fSupporting_information__2_.pdf_39974163.pdf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eb.nhs.net/owa/redir.aspx?C=da616a85f0024bc29d338ea98940f2b6&amp;URL=file%3a%2f%2f%2fC%3a%5cUsers%5celaine%5cAppData%5cLocal%5cTemp%5cXPgrpwise%5cLocal%2520Settings%5cTemporary%2520Internet%2520Files%5cAppData%5cLocal%5cMicrosoft%5cWindows%5cAppData%5cLocal%5cMicrosoft%5cAppData%5cLocal%5cMicrosoft%5cWindows%5cTemporary%2520Internet%2520Files%5cianstarke%5cAppData%5cLocal%5cMicrosoft%5cAppData%5cLocal%5cMicrosoft%5cWindows%5cTemporary%2520Internet%2520Files%5cContent.Outlook%5cAppData%5cLocal%5cMicrosoft</vt:lpwstr>
      </vt:variant>
      <vt:variant>
        <vt:lpwstr/>
      </vt:variant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https://web.nhs.net/owa/redir.aspx?C=da616a85f0024bc29d338ea98940f2b6&amp;URL=http%3a%2f%2fwww.gmc-uk.org%2fstatic%2fdocuments%2fcontent%2fGMP_0910.pdf</vt:lpwstr>
      </vt:variant>
      <vt:variant>
        <vt:lpwstr/>
      </vt:variant>
      <vt:variant>
        <vt:i4>4128812</vt:i4>
      </vt:variant>
      <vt:variant>
        <vt:i4>12</vt:i4>
      </vt:variant>
      <vt:variant>
        <vt:i4>0</vt:i4>
      </vt:variant>
      <vt:variant>
        <vt:i4>5</vt:i4>
      </vt:variant>
      <vt:variant>
        <vt:lpwstr>http://www.gmc-uk.org/static/documents/content/Colleague_and_patient_questionnaires.pdf_44702599.pdf</vt:lpwstr>
      </vt:variant>
      <vt:variant>
        <vt:lpwstr/>
      </vt:variant>
      <vt:variant>
        <vt:i4>1507451</vt:i4>
      </vt:variant>
      <vt:variant>
        <vt:i4>9</vt:i4>
      </vt:variant>
      <vt:variant>
        <vt:i4>0</vt:i4>
      </vt:variant>
      <vt:variant>
        <vt:i4>5</vt:i4>
      </vt:variant>
      <vt:variant>
        <vt:lpwstr>http://www.gmc-uk.org/static/documents/content/Reporting_criminal.pdf</vt:lpwstr>
      </vt:variant>
      <vt:variant>
        <vt:lpwstr/>
      </vt:variant>
      <vt:variant>
        <vt:i4>1572946</vt:i4>
      </vt:variant>
      <vt:variant>
        <vt:i4>6</vt:i4>
      </vt:variant>
      <vt:variant>
        <vt:i4>0</vt:i4>
      </vt:variant>
      <vt:variant>
        <vt:i4>5</vt:i4>
      </vt:variant>
      <vt:variant>
        <vt:lpwstr>http://www.aomrc.org.uk/revalidation/revalidation-publications-and-documents/item/academy-reports-and-resources.html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http://www.gmc-uk.org/static/documents/content/GMP_framework_for_appraisal_and_revalidation.pdf_41326960.pdf</vt:lpwstr>
      </vt:variant>
      <vt:variant>
        <vt:lpwstr/>
      </vt:variant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http://www.gmc-uk.org/static/documents/content/GMP_0910.pdf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ACADEMY OF MEDICAL ROYAL COLLEGES</dc:title>
  <dc:subject/>
  <dc:creator>Mike</dc:creator>
  <cp:keywords/>
  <cp:lastModifiedBy>Kate Foubister</cp:lastModifiedBy>
  <cp:revision>2</cp:revision>
  <cp:lastPrinted>2014-08-13T08:28:00Z</cp:lastPrinted>
  <dcterms:created xsi:type="dcterms:W3CDTF">2018-10-22T16:32:00Z</dcterms:created>
  <dcterms:modified xsi:type="dcterms:W3CDTF">2018-10-22T16:32:00Z</dcterms:modified>
</cp:coreProperties>
</file>